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A1" w:rsidRDefault="00B311A1" w:rsidP="00B311A1">
      <w:pPr>
        <w:pStyle w:val="a3"/>
        <w:jc w:val="left"/>
        <w:rPr>
          <w:sz w:val="20"/>
        </w:rPr>
      </w:pPr>
      <w:r>
        <w:rPr>
          <w:sz w:val="20"/>
        </w:rPr>
        <w:t>Согласовано</w:t>
      </w:r>
      <w:proofErr w:type="gramStart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                                                                                                           Утверждаю:</w:t>
      </w:r>
    </w:p>
    <w:p w:rsidR="00B311A1" w:rsidRDefault="00B311A1" w:rsidP="00B311A1">
      <w:pPr>
        <w:pStyle w:val="a3"/>
        <w:jc w:val="left"/>
        <w:rPr>
          <w:sz w:val="20"/>
        </w:rPr>
      </w:pPr>
      <w:r>
        <w:rPr>
          <w:sz w:val="20"/>
        </w:rPr>
        <w:t>Председатель профкома                                                                          Директор МКОУ «Иммунная ООШ»</w:t>
      </w:r>
    </w:p>
    <w:p w:rsidR="00B311A1" w:rsidRDefault="00B311A1" w:rsidP="00B311A1">
      <w:pPr>
        <w:pStyle w:val="a3"/>
        <w:jc w:val="left"/>
        <w:rPr>
          <w:sz w:val="20"/>
        </w:rPr>
      </w:pPr>
      <w:r>
        <w:rPr>
          <w:sz w:val="20"/>
        </w:rPr>
        <w:t>____________</w:t>
      </w:r>
      <w:r w:rsidR="00E700F6">
        <w:rPr>
          <w:sz w:val="20"/>
        </w:rPr>
        <w:t xml:space="preserve">                                                                                              </w:t>
      </w:r>
      <w:proofErr w:type="spellStart"/>
      <w:r w:rsidR="00E700F6">
        <w:rPr>
          <w:sz w:val="20"/>
        </w:rPr>
        <w:t>_______________Мазаева</w:t>
      </w:r>
      <w:proofErr w:type="spellEnd"/>
      <w:r w:rsidR="00E700F6">
        <w:rPr>
          <w:sz w:val="20"/>
        </w:rPr>
        <w:t xml:space="preserve"> Л.Г.</w:t>
      </w:r>
    </w:p>
    <w:p w:rsidR="00B311A1" w:rsidRDefault="00B311A1" w:rsidP="00B311A1">
      <w:pPr>
        <w:pStyle w:val="a3"/>
        <w:rPr>
          <w:sz w:val="20"/>
        </w:rPr>
      </w:pPr>
    </w:p>
    <w:p w:rsidR="00B311A1" w:rsidRDefault="00B311A1" w:rsidP="00B311A1">
      <w:pPr>
        <w:pStyle w:val="a3"/>
        <w:rPr>
          <w:sz w:val="20"/>
        </w:rPr>
      </w:pPr>
    </w:p>
    <w:p w:rsidR="00B311A1" w:rsidRDefault="00B311A1" w:rsidP="00B311A1">
      <w:pPr>
        <w:pStyle w:val="a3"/>
        <w:rPr>
          <w:sz w:val="20"/>
        </w:rPr>
      </w:pPr>
    </w:p>
    <w:p w:rsidR="00B311A1" w:rsidRPr="00C04D5E" w:rsidRDefault="00B311A1" w:rsidP="00B311A1">
      <w:pPr>
        <w:pStyle w:val="a3"/>
        <w:rPr>
          <w:szCs w:val="24"/>
        </w:rPr>
      </w:pPr>
      <w:r w:rsidRPr="00C04D5E">
        <w:rPr>
          <w:szCs w:val="24"/>
        </w:rPr>
        <w:t xml:space="preserve">Учебный план  </w:t>
      </w:r>
    </w:p>
    <w:p w:rsidR="00B311A1" w:rsidRPr="00C04D5E" w:rsidRDefault="00B311A1" w:rsidP="00B311A1">
      <w:pPr>
        <w:pStyle w:val="a3"/>
        <w:rPr>
          <w:szCs w:val="24"/>
        </w:rPr>
      </w:pPr>
      <w:r w:rsidRPr="00C04D5E">
        <w:rPr>
          <w:szCs w:val="24"/>
        </w:rPr>
        <w:t>МКОУ  «</w:t>
      </w:r>
      <w:proofErr w:type="spellStart"/>
      <w:r w:rsidR="00E700F6">
        <w:rPr>
          <w:szCs w:val="24"/>
        </w:rPr>
        <w:t>Кузнецовская</w:t>
      </w:r>
      <w:proofErr w:type="spellEnd"/>
      <w:r w:rsidR="00E700F6">
        <w:rPr>
          <w:szCs w:val="24"/>
        </w:rPr>
        <w:t xml:space="preserve"> </w:t>
      </w:r>
      <w:r w:rsidRPr="00C04D5E">
        <w:rPr>
          <w:szCs w:val="24"/>
        </w:rPr>
        <w:t>ООШ»   на 2017/2018 учебный год</w:t>
      </w:r>
    </w:p>
    <w:p w:rsidR="00B311A1" w:rsidRPr="00C04D5E" w:rsidRDefault="00B311A1" w:rsidP="00B311A1">
      <w:pPr>
        <w:pStyle w:val="a3"/>
        <w:rPr>
          <w:b w:val="0"/>
          <w:sz w:val="20"/>
        </w:rPr>
      </w:pPr>
    </w:p>
    <w:tbl>
      <w:tblPr>
        <w:tblW w:w="9977" w:type="dxa"/>
        <w:tblInd w:w="-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51"/>
        <w:gridCol w:w="2015"/>
        <w:gridCol w:w="558"/>
        <w:gridCol w:w="631"/>
        <w:gridCol w:w="615"/>
        <w:gridCol w:w="689"/>
        <w:gridCol w:w="689"/>
        <w:gridCol w:w="688"/>
        <w:gridCol w:w="825"/>
        <w:gridCol w:w="824"/>
        <w:gridCol w:w="692"/>
      </w:tblGrid>
      <w:tr w:rsidR="00B311A1" w:rsidRPr="00C04D5E" w:rsidTr="00F948DC">
        <w:trPr>
          <w:trHeight w:val="480"/>
        </w:trPr>
        <w:tc>
          <w:tcPr>
            <w:tcW w:w="1751" w:type="dxa"/>
            <w:vMerge w:val="restart"/>
          </w:tcPr>
          <w:p w:rsidR="00B311A1" w:rsidRPr="00C04D5E" w:rsidRDefault="00B311A1" w:rsidP="00F94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Предметы</w:t>
            </w:r>
          </w:p>
          <w:p w:rsidR="00B311A1" w:rsidRPr="00C04D5E" w:rsidRDefault="00B311A1" w:rsidP="00F948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11A1" w:rsidRPr="00C04D5E" w:rsidRDefault="00B311A1" w:rsidP="00F948D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B311A1" w:rsidRPr="00C04D5E" w:rsidRDefault="00B311A1" w:rsidP="00F948D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B311A1" w:rsidRPr="00C04D5E" w:rsidRDefault="00B311A1" w:rsidP="00F948D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B311A1" w:rsidRPr="00C04D5E" w:rsidRDefault="00B311A1" w:rsidP="00F948D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классы</w:t>
            </w:r>
          </w:p>
        </w:tc>
        <w:tc>
          <w:tcPr>
            <w:tcW w:w="6211" w:type="dxa"/>
            <w:gridSpan w:val="9"/>
            <w:shd w:val="clear" w:color="auto" w:fill="auto"/>
          </w:tcPr>
          <w:p w:rsidR="00B311A1" w:rsidRPr="00C04D5E" w:rsidRDefault="00B311A1" w:rsidP="00F948DC">
            <w:r>
              <w:t>Количество  часов  в  неделю</w:t>
            </w:r>
          </w:p>
        </w:tc>
      </w:tr>
      <w:tr w:rsidR="00B311A1" w:rsidRPr="00C04D5E" w:rsidTr="00F948DC">
        <w:trPr>
          <w:trHeight w:val="435"/>
        </w:trPr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I</w:t>
            </w:r>
          </w:p>
        </w:tc>
        <w:tc>
          <w:tcPr>
            <w:tcW w:w="4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1A1" w:rsidRPr="00C04D5E" w:rsidTr="00F948DC"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</w:tr>
      <w:tr w:rsidR="00B311A1" w:rsidRPr="00C04D5E" w:rsidTr="00F948DC">
        <w:tc>
          <w:tcPr>
            <w:tcW w:w="1751" w:type="dxa"/>
            <w:vMerge w:val="restart"/>
          </w:tcPr>
          <w:p w:rsidR="00B311A1" w:rsidRPr="00C04D5E" w:rsidRDefault="00B311A1" w:rsidP="00F948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Филология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 xml:space="preserve"> Русский язык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311A1" w:rsidRPr="00C04D5E" w:rsidTr="00F948DC"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Русская литература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311A1" w:rsidRPr="00C04D5E" w:rsidTr="00F948DC">
        <w:trPr>
          <w:trHeight w:val="360"/>
        </w:trPr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Родной язык и литература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1A1" w:rsidRPr="00C04D5E" w:rsidTr="00F948DC">
        <w:trPr>
          <w:trHeight w:val="202"/>
        </w:trPr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Дагестанская литература</w:t>
            </w:r>
          </w:p>
        </w:tc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2</w:t>
            </w:r>
          </w:p>
        </w:tc>
        <w:tc>
          <w:tcPr>
            <w:tcW w:w="6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1A1" w:rsidRPr="00C04D5E" w:rsidTr="00F948DC">
        <w:tc>
          <w:tcPr>
            <w:tcW w:w="1751" w:type="dxa"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1A1" w:rsidRPr="00C04D5E" w:rsidTr="00F948DC">
        <w:tc>
          <w:tcPr>
            <w:tcW w:w="1751" w:type="dxa"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311A1" w:rsidRPr="00C04D5E" w:rsidTr="00F948DC">
        <w:tc>
          <w:tcPr>
            <w:tcW w:w="1751" w:type="dxa"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1A1" w:rsidRPr="00C04D5E" w:rsidTr="00F948DC">
        <w:tc>
          <w:tcPr>
            <w:tcW w:w="1751" w:type="dxa"/>
            <w:vMerge w:val="restart"/>
          </w:tcPr>
          <w:p w:rsidR="00B311A1" w:rsidRPr="00C04D5E" w:rsidRDefault="00B311A1" w:rsidP="00F948DC">
            <w:pPr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 xml:space="preserve">Общественно-научные предметы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1A1" w:rsidRPr="00C04D5E" w:rsidTr="00F948DC">
        <w:tc>
          <w:tcPr>
            <w:tcW w:w="1751" w:type="dxa"/>
            <w:vMerge/>
          </w:tcPr>
          <w:p w:rsidR="00B311A1" w:rsidRPr="00C04D5E" w:rsidRDefault="00B311A1" w:rsidP="00F948DC">
            <w:pPr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История Дагестана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1A1" w:rsidRPr="00C04D5E" w:rsidTr="00F948DC">
        <w:tc>
          <w:tcPr>
            <w:tcW w:w="1751" w:type="dxa"/>
            <w:vMerge/>
          </w:tcPr>
          <w:p w:rsidR="00B311A1" w:rsidRPr="00C04D5E" w:rsidRDefault="00B311A1" w:rsidP="00F948DC">
            <w:pPr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1A1" w:rsidRPr="00C04D5E" w:rsidTr="00F948DC"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 xml:space="preserve">КТНД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1</w:t>
            </w:r>
          </w:p>
        </w:tc>
      </w:tr>
      <w:tr w:rsidR="00B311A1" w:rsidRPr="00C04D5E" w:rsidTr="00F948DC"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2/1</w:t>
            </w:r>
          </w:p>
        </w:tc>
      </w:tr>
      <w:tr w:rsidR="00B311A1" w:rsidRPr="00C04D5E" w:rsidTr="00F948DC"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География Дагестана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0/1</w:t>
            </w:r>
          </w:p>
        </w:tc>
      </w:tr>
      <w:tr w:rsidR="00B311A1" w:rsidRPr="00C04D5E" w:rsidTr="00F948DC"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1A1" w:rsidRPr="00C04D5E" w:rsidTr="00F948DC"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Основы религиозных культур и светской этики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1A1" w:rsidRPr="00C04D5E" w:rsidTr="00F948DC">
        <w:trPr>
          <w:trHeight w:val="225"/>
        </w:trPr>
        <w:tc>
          <w:tcPr>
            <w:tcW w:w="1751" w:type="dxa"/>
            <w:vMerge w:val="restart"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Естественные</w:t>
            </w:r>
          </w:p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предметы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1A1" w:rsidRPr="00C04D5E" w:rsidTr="00F948DC">
        <w:trPr>
          <w:trHeight w:val="195"/>
        </w:trPr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1A1" w:rsidRPr="00C04D5E" w:rsidTr="00F948DC">
        <w:trPr>
          <w:trHeight w:val="255"/>
        </w:trPr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 xml:space="preserve">Химия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1A1" w:rsidRPr="00C04D5E" w:rsidTr="00F948DC">
        <w:tc>
          <w:tcPr>
            <w:tcW w:w="1751" w:type="dxa"/>
            <w:vMerge w:val="restart"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 xml:space="preserve">Искусство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Музыка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1A1" w:rsidRPr="00C04D5E" w:rsidTr="00F948DC"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Изобразительное искусство + труд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1A1" w:rsidRPr="00C04D5E" w:rsidTr="00F948DC">
        <w:tc>
          <w:tcPr>
            <w:tcW w:w="1751" w:type="dxa"/>
            <w:vMerge w:val="restart"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Физическая культура и ОБЖ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311A1" w:rsidRPr="00C04D5E" w:rsidTr="00F948DC">
        <w:tc>
          <w:tcPr>
            <w:tcW w:w="1751" w:type="dxa"/>
            <w:vMerge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1A1" w:rsidRPr="00C04D5E" w:rsidTr="00F948DC">
        <w:tc>
          <w:tcPr>
            <w:tcW w:w="1751" w:type="dxa"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1A1" w:rsidRPr="00C04D5E" w:rsidTr="00F948DC">
        <w:tc>
          <w:tcPr>
            <w:tcW w:w="1751" w:type="dxa"/>
          </w:tcPr>
          <w:p w:rsidR="00B311A1" w:rsidRPr="00C04D5E" w:rsidRDefault="00B311A1" w:rsidP="00F948DC">
            <w:pPr>
              <w:pStyle w:val="1"/>
              <w:rPr>
                <w:b w:val="0"/>
                <w:sz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pStyle w:val="1"/>
              <w:rPr>
                <w:b w:val="0"/>
                <w:sz w:val="20"/>
              </w:rPr>
            </w:pPr>
            <w:r w:rsidRPr="00C04D5E">
              <w:rPr>
                <w:b w:val="0"/>
                <w:sz w:val="20"/>
              </w:rPr>
              <w:t>ИТОГО: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04D5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B311A1" w:rsidRPr="00C04D5E" w:rsidTr="00F948DC">
        <w:tc>
          <w:tcPr>
            <w:tcW w:w="1751" w:type="dxa"/>
          </w:tcPr>
          <w:p w:rsidR="00B311A1" w:rsidRPr="00C04D5E" w:rsidRDefault="00B311A1" w:rsidP="00F948DC">
            <w:pPr>
              <w:pStyle w:val="1"/>
              <w:rPr>
                <w:b w:val="0"/>
                <w:sz w:val="20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компонент образовательной организации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1A1" w:rsidRPr="00C04D5E" w:rsidTr="00F948DC">
        <w:tc>
          <w:tcPr>
            <w:tcW w:w="1751" w:type="dxa"/>
            <w:tcBorders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sz w:val="20"/>
                <w:szCs w:val="20"/>
              </w:rPr>
              <w:t>Внеурочная деятельность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1A1" w:rsidRPr="00C04D5E" w:rsidTr="00F948DC">
        <w:tc>
          <w:tcPr>
            <w:tcW w:w="1751" w:type="dxa"/>
            <w:tcBorders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  <w:tcBorders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 xml:space="preserve">Максимальный объем учебной нагрузки при 6-дневной учебной неделе (требования </w:t>
            </w:r>
            <w:proofErr w:type="spellStart"/>
            <w:r w:rsidRPr="00C04D5E">
              <w:rPr>
                <w:rFonts w:ascii="Times New Roman" w:hAnsi="Times New Roman"/>
                <w:sz w:val="20"/>
                <w:szCs w:val="20"/>
              </w:rPr>
              <w:t>СанПиН</w:t>
            </w:r>
            <w:proofErr w:type="spellEnd"/>
            <w:r w:rsidRPr="00C04D5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1A1" w:rsidRPr="00C04D5E" w:rsidTr="00F948DC">
        <w:tc>
          <w:tcPr>
            <w:tcW w:w="1751" w:type="dxa"/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  <w:r>
              <w:rPr>
                <w:rFonts w:ascii="Times New Roman" w:hAnsi="Times New Roman"/>
                <w:sz w:val="20"/>
                <w:szCs w:val="20"/>
              </w:rPr>
              <w:t>к финансированию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72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5E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11A1" w:rsidRPr="00C04D5E" w:rsidRDefault="00B311A1" w:rsidP="00F948D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</w:tbl>
    <w:p w:rsidR="00195A19" w:rsidRDefault="00195A19"/>
    <w:sectPr w:rsidR="00195A19" w:rsidSect="00801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11A1"/>
    <w:rsid w:val="00195A19"/>
    <w:rsid w:val="00801766"/>
    <w:rsid w:val="00B311A1"/>
    <w:rsid w:val="00E70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766"/>
  </w:style>
  <w:style w:type="paragraph" w:styleId="1">
    <w:name w:val="heading 1"/>
    <w:link w:val="10"/>
    <w:rsid w:val="00B311A1"/>
    <w:pPr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1A1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Title"/>
    <w:link w:val="a4"/>
    <w:rsid w:val="00B311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B311A1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moycomp</dc:creator>
  <cp:keywords/>
  <dc:description/>
  <cp:lastModifiedBy>moycomp</cp:lastModifiedBy>
  <cp:revision>4</cp:revision>
  <dcterms:created xsi:type="dcterms:W3CDTF">2017-12-19T08:53:00Z</dcterms:created>
  <dcterms:modified xsi:type="dcterms:W3CDTF">2017-12-19T08:58:00Z</dcterms:modified>
</cp:coreProperties>
</file>